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前端交付力提升行动手册</w:t>
      </w:r>
    </w:p>
    <w:p>
      <w:pPr>
        <w:pStyle w:val="Heading2"/>
      </w:pPr>
      <w:r>
        <w:t>阶段 1：基础建设期（规范化）</w:t>
      </w:r>
    </w:p>
    <w:p>
      <w:r>
        <w:t>🎯 目标：统一设计与开发标准，减少返工，提高复用率。</w:t>
      </w:r>
    </w:p>
    <w:p>
      <w:r>
        <w:t>🧩 关键动作：</w:t>
      </w:r>
    </w:p>
    <w:p>
      <w:r>
        <w:t>1. 建立前端基础规范体系（ESLint、Prettier、目录规范、commit 规范）。</w:t>
      </w:r>
    </w:p>
    <w:p>
      <w:r>
        <w:t>2. 组件规范化（复用分级、Storybook 文档化）。</w:t>
      </w:r>
    </w:p>
    <w:p>
      <w:r>
        <w:t>3. 设计协作协议化（颜色、字体、断点、变量统一）。</w:t>
      </w:r>
    </w:p>
    <w:p>
      <w:r>
        <w:t>⚙️ 推荐工具：ESLint、Prettier、Storybook、Figma Tokens、Husky。</w:t>
      </w:r>
    </w:p>
    <w:p>
      <w:r>
        <w:t>📈 成效指标：组件复用率≥40%，设计返工下降30%，Review 拒绝率下降20%。</w:t>
      </w:r>
    </w:p>
    <w:p>
      <w:pPr>
        <w:pStyle w:val="Heading2"/>
      </w:pPr>
      <w:r>
        <w:t>阶段 2：协作强化期（流程化）</w:t>
      </w:r>
    </w:p>
    <w:p>
      <w:r>
        <w:t>🎯 目标：让前端、设计、后端的交付链条顺畅且可追溯。</w:t>
      </w:r>
    </w:p>
    <w:p>
      <w:r>
        <w:t>🧩 关键动作：</w:t>
      </w:r>
    </w:p>
    <w:p>
      <w:r>
        <w:t>1. PR 自检清单制度化。</w:t>
      </w:r>
    </w:p>
    <w:p>
      <w:r>
        <w:t>2. Mock 流程前置化（MSW/Mockoon）。</w:t>
      </w:r>
    </w:p>
    <w:p>
      <w:r>
        <w:t>3. 联合评审机制化（设计/前端复盘模板）。</w:t>
      </w:r>
    </w:p>
    <w:p>
      <w:r>
        <w:t>⚙️ 推荐工具：GitHub PR 模板、MSW、飞书文档/Notion。</w:t>
      </w:r>
    </w:p>
    <w:p>
      <w:r>
        <w:t>📈 成效指标：返工率&lt;15%，Mock 覆盖率≥80%，评审会议≥每两周一次。</w:t>
      </w:r>
    </w:p>
    <w:p>
      <w:pPr>
        <w:pStyle w:val="Heading2"/>
      </w:pPr>
      <w:r>
        <w:t>阶段 3：自动化提效期（工具化）</w:t>
      </w:r>
    </w:p>
    <w:p>
      <w:r>
        <w:t>🎯 目标：用自动化代替手工协作，让交付速度可预测。</w:t>
      </w:r>
    </w:p>
    <w:p>
      <w:r>
        <w:t>🧩 关键动作：</w:t>
      </w:r>
    </w:p>
    <w:p>
      <w:r>
        <w:t>1. CI/CD 自动化发布。</w:t>
      </w:r>
    </w:p>
    <w:p>
      <w:r>
        <w:t>2. 自动生成主题与变量（Figma Tokens + Style Dictionary）。</w:t>
      </w:r>
    </w:p>
    <w:p>
      <w:r>
        <w:t>3. 性能监控与质量可视化（Lighthouse CI / SonarQube）。</w:t>
      </w:r>
    </w:p>
    <w:p>
      <w:r>
        <w:t>⚙️ 推荐工具：GitHub Actions、Vercel、Lighthouse CI、SonarQube。</w:t>
      </w:r>
    </w:p>
    <w:p>
      <w:r>
        <w:t>📈 成效指标：上线操作≤3步，构建通过率≥95%，性能评分≥85。</w:t>
      </w:r>
    </w:p>
    <w:p>
      <w:pPr>
        <w:pStyle w:val="Heading2"/>
      </w:pPr>
      <w:r>
        <w:t>阶段 4：评估优化期（体系化）</w:t>
      </w:r>
    </w:p>
    <w:p>
      <w:r>
        <w:t>🎯 目标：形成持续优化的反馈闭环，让交付效率稳定增长。</w:t>
      </w:r>
    </w:p>
    <w:p>
      <w:r>
        <w:t>🧩 关键动作：</w:t>
      </w:r>
    </w:p>
    <w:p>
      <w:r>
        <w:t>1. 建立交付数据看板（周期、bug、复用率统计）。</w:t>
      </w:r>
    </w:p>
    <w:p>
      <w:r>
        <w:t>2. 组件库季度复盘与更新。</w:t>
      </w:r>
    </w:p>
    <w:p>
      <w:r>
        <w:t>3. 建立交付效率 KPI 体系。</w:t>
      </w:r>
    </w:p>
    <w:p>
      <w:r>
        <w:t>⚙️ 推荐工具：飞书仪表盘、Metabase、GitHub Insights。</w:t>
      </w:r>
    </w:p>
    <w:p>
      <w:r>
        <w:t>📈 成效指标：交付周期缩短25%，bug 率下降40%，团队满意度提升。</w:t>
      </w:r>
    </w:p>
    <w:p>
      <w:pPr>
        <w:pStyle w:val="Heading2"/>
      </w:pPr>
      <w:r>
        <w:t>总结蓝图</w:t>
      </w:r>
    </w:p>
    <w:p>
      <w:r>
        <w:t>阶段1：基础规范 → 可复用组件体系</w:t>
      </w:r>
    </w:p>
    <w:p>
      <w:r>
        <w:t>阶段2：协作流程 → 稳定可控交付流程</w:t>
      </w:r>
    </w:p>
    <w:p>
      <w:r>
        <w:t>阶段3：自动化 → 快速持续交付体系</w:t>
      </w:r>
    </w:p>
    <w:p>
      <w:r>
        <w:t>阶段4：体系优化 → 数据驱动的持续改进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